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03052" w14:textId="77777777" w:rsidR="00D02AC3" w:rsidRDefault="00D02AC3" w:rsidP="00D02AC3">
      <w:pPr>
        <w:pStyle w:val="Titre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D8AAE28" w14:textId="77777777" w:rsidR="00D02AC3" w:rsidRDefault="00D02AC3" w:rsidP="00D02AC3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1C47EB62" w14:textId="77777777" w:rsidR="00D02AC3" w:rsidRDefault="00D02AC3" w:rsidP="00D02AC3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E1DC095" w14:textId="77777777" w:rsidR="00D02AC3" w:rsidRDefault="00D02AC3" w:rsidP="00D02AC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2AC3" w14:paraId="00E761F1" w14:textId="77777777" w:rsidTr="002373F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671CD87" w14:textId="77777777" w:rsidR="00D02AC3" w:rsidRDefault="00D02AC3" w:rsidP="002373F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6E66CC3" w14:textId="77777777" w:rsidR="00D02AC3" w:rsidRDefault="00D02AC3" w:rsidP="002373F1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literatury francuskiej III</w:t>
            </w:r>
          </w:p>
        </w:tc>
      </w:tr>
      <w:tr w:rsidR="00D02AC3" w:rsidRPr="007C3CAC" w14:paraId="61304492" w14:textId="77777777" w:rsidTr="002373F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7A4F9A5" w14:textId="77777777" w:rsidR="00D02AC3" w:rsidRDefault="00D02AC3" w:rsidP="002373F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F0A1765" w14:textId="77777777" w:rsidR="00D02AC3" w:rsidRPr="00734181" w:rsidRDefault="00D02AC3" w:rsidP="002373F1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>History of French Literatur</w:t>
            </w:r>
            <w:r>
              <w:rPr>
                <w:rFonts w:ascii="Arial" w:hAnsi="Arial" w:cs="Arial"/>
                <w:sz w:val="20"/>
                <w:szCs w:val="20"/>
                <w:lang w:val="en-PH"/>
              </w:rPr>
              <w:t>e</w:t>
            </w: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 xml:space="preserve"> III</w:t>
            </w:r>
          </w:p>
        </w:tc>
      </w:tr>
    </w:tbl>
    <w:p w14:paraId="13C38ECD" w14:textId="77777777" w:rsidR="00D02AC3" w:rsidRPr="00734181" w:rsidRDefault="00D02AC3" w:rsidP="00D02AC3">
      <w:pPr>
        <w:jc w:val="center"/>
        <w:rPr>
          <w:rFonts w:ascii="Arial" w:hAnsi="Arial" w:cs="Arial"/>
          <w:sz w:val="20"/>
          <w:szCs w:val="20"/>
          <w:lang w:val="en-PH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2AC3" w14:paraId="26D02D73" w14:textId="77777777" w:rsidTr="002373F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04A0851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32DEDF5" w14:textId="77777777" w:rsidR="00D02AC3" w:rsidRDefault="00D02AC3" w:rsidP="002373F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</w:t>
            </w:r>
          </w:p>
          <w:p w14:paraId="540EA45F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0C4BE95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02AC3" w14:paraId="621574BC" w14:textId="77777777" w:rsidTr="002373F1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B6C6E05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29C5761B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750BDCE" w14:textId="77777777" w:rsidR="00D02AC3" w:rsidRDefault="00D02AC3" w:rsidP="002373F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Katedry Literatur Francuskiego</w:t>
            </w:r>
          </w:p>
          <w:p w14:paraId="0F8E5311" w14:textId="77777777" w:rsidR="00D02AC3" w:rsidRDefault="00D02AC3" w:rsidP="002373F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Obszaru Językowego</w:t>
            </w:r>
          </w:p>
        </w:tc>
      </w:tr>
      <w:tr w:rsidR="00D02AC3" w14:paraId="7E9B575A" w14:textId="77777777" w:rsidTr="002373F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2C4E06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ABA3470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47A9B0E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AC3" w14:paraId="486C17B8" w14:textId="77777777" w:rsidTr="002373F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8730DC9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0E495AF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C4F4739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D6C8A7" w14:textId="77777777" w:rsidR="00D02AC3" w:rsidRDefault="00D02AC3" w:rsidP="00D02AC3">
      <w:pPr>
        <w:jc w:val="center"/>
        <w:rPr>
          <w:rFonts w:ascii="Arial" w:hAnsi="Arial" w:cs="Arial"/>
          <w:sz w:val="20"/>
          <w:szCs w:val="20"/>
        </w:rPr>
      </w:pPr>
    </w:p>
    <w:p w14:paraId="4BDCB490" w14:textId="77777777" w:rsidR="00D02AC3" w:rsidRDefault="00D02AC3" w:rsidP="00D02AC3">
      <w:pPr>
        <w:jc w:val="center"/>
        <w:rPr>
          <w:rFonts w:ascii="Arial" w:hAnsi="Arial" w:cs="Arial"/>
          <w:sz w:val="20"/>
          <w:szCs w:val="20"/>
        </w:rPr>
      </w:pPr>
    </w:p>
    <w:p w14:paraId="6D07E8ED" w14:textId="77777777" w:rsidR="00D02AC3" w:rsidRDefault="00D02AC3" w:rsidP="00D02AC3">
      <w:pPr>
        <w:jc w:val="center"/>
        <w:rPr>
          <w:rFonts w:ascii="Arial" w:hAnsi="Arial" w:cs="Arial"/>
          <w:sz w:val="22"/>
          <w:szCs w:val="16"/>
        </w:rPr>
      </w:pPr>
    </w:p>
    <w:p w14:paraId="637FCC86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38D61768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084CCBBF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531257F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2AC3" w:rsidRPr="00D21E4C" w14:paraId="3B58520B" w14:textId="77777777" w:rsidTr="002373F1">
        <w:trPr>
          <w:trHeight w:val="673"/>
        </w:trPr>
        <w:tc>
          <w:tcPr>
            <w:tcW w:w="9640" w:type="dxa"/>
          </w:tcPr>
          <w:p w14:paraId="49783B13" w14:textId="080BBBAB" w:rsidR="00D02AC3" w:rsidRPr="003A7E28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>Celem kursu jest zaznajomienie studentów z najważniejszymi prądami literackimi, które kształtowały francuską p</w:t>
            </w:r>
            <w:r>
              <w:rPr>
                <w:rFonts w:ascii="Arial" w:hAnsi="Arial" w:cs="Arial"/>
                <w:sz w:val="20"/>
                <w:szCs w:val="20"/>
              </w:rPr>
              <w:t>rozę</w:t>
            </w:r>
            <w:r w:rsidRPr="003A7E28">
              <w:rPr>
                <w:rFonts w:ascii="Arial" w:hAnsi="Arial" w:cs="Arial"/>
                <w:sz w:val="20"/>
                <w:szCs w:val="20"/>
              </w:rPr>
              <w:t>, poezję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teatr </w:t>
            </w:r>
            <w:r w:rsidR="000E36B0">
              <w:rPr>
                <w:rFonts w:ascii="Arial" w:hAnsi="Arial" w:cs="Arial"/>
                <w:sz w:val="20"/>
                <w:szCs w:val="20"/>
              </w:rPr>
              <w:t xml:space="preserve">końca XVIII i pierwszej 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połowy XIX w., jak również poznanie wybranych </w:t>
            </w:r>
            <w:r>
              <w:rPr>
                <w:rFonts w:ascii="Arial" w:hAnsi="Arial" w:cs="Arial"/>
                <w:sz w:val="20"/>
                <w:szCs w:val="20"/>
              </w:rPr>
              <w:t>tekstów prozatorskich</w:t>
            </w:r>
            <w:r w:rsidRPr="003A7E28">
              <w:rPr>
                <w:rFonts w:ascii="Arial" w:hAnsi="Arial" w:cs="Arial"/>
                <w:sz w:val="20"/>
                <w:szCs w:val="20"/>
              </w:rPr>
              <w:t>, utworów poetyckich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sztuk teatralnych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tego okresu.</w:t>
            </w:r>
          </w:p>
          <w:p w14:paraId="247F1BC0" w14:textId="77777777" w:rsidR="00D02AC3" w:rsidRPr="00D21E4C" w:rsidRDefault="00D02AC3" w:rsidP="002373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2AC3" w14:paraId="0EC64418" w14:textId="77777777" w:rsidTr="002373F1">
        <w:trPr>
          <w:trHeight w:val="1365"/>
        </w:trPr>
        <w:tc>
          <w:tcPr>
            <w:tcW w:w="9640" w:type="dxa"/>
            <w:tcBorders>
              <w:left w:val="nil"/>
              <w:bottom w:val="nil"/>
              <w:right w:val="nil"/>
            </w:tcBorders>
          </w:tcPr>
          <w:p w14:paraId="465039CD" w14:textId="77777777" w:rsidR="00D02AC3" w:rsidRDefault="00D02AC3" w:rsidP="002373F1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672EFF4B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1104D164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2AC3" w14:paraId="467D7D17" w14:textId="77777777" w:rsidTr="002373F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0E1A773" w14:textId="77777777" w:rsidR="00D02AC3" w:rsidRDefault="00D02AC3" w:rsidP="002373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BE18A24" w14:textId="77777777" w:rsidR="00D02AC3" w:rsidRPr="003A7E28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>Ogólna wiedza na temat literatury powszechnej, którą studenci przyswoili sobie w szkole średniej i na zajęciach literackich dotyczących wcześniejszych wieków pisarstwa francuskiego. Znajomość podstawowej terminologii z zakresu filologii, metod analizy i interpretacji tekstów literackich</w:t>
            </w:r>
          </w:p>
        </w:tc>
      </w:tr>
      <w:tr w:rsidR="00D02AC3" w14:paraId="2CC0A17C" w14:textId="77777777" w:rsidTr="002373F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734C407" w14:textId="77777777" w:rsidR="00D02AC3" w:rsidRDefault="00D02AC3" w:rsidP="002373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E51373B" w14:textId="77777777" w:rsidR="00D02AC3" w:rsidRPr="003A7E28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>Znajomość języka francuskiego umożliwiająca czytanie i analizę tekstów literackich oraz czynne uczestnictwo w zajęciach.</w:t>
            </w:r>
          </w:p>
        </w:tc>
      </w:tr>
      <w:tr w:rsidR="00D02AC3" w14:paraId="269AF50B" w14:textId="77777777" w:rsidTr="002373F1">
        <w:tc>
          <w:tcPr>
            <w:tcW w:w="1941" w:type="dxa"/>
            <w:shd w:val="clear" w:color="auto" w:fill="DBE5F1"/>
            <w:vAlign w:val="center"/>
          </w:tcPr>
          <w:p w14:paraId="74FFDDB9" w14:textId="77777777" w:rsidR="00D02AC3" w:rsidRDefault="00D02AC3" w:rsidP="002373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6E9ED95" w14:textId="77777777" w:rsidR="00D02AC3" w:rsidRDefault="00D02AC3" w:rsidP="002373F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604B7">
              <w:rPr>
                <w:rFonts w:ascii="Arial" w:hAnsi="Arial" w:cs="Arial"/>
                <w:sz w:val="20"/>
                <w:szCs w:val="20"/>
              </w:rPr>
              <w:t xml:space="preserve">Historia literatury francuskiej I </w:t>
            </w:r>
            <w:proofErr w:type="spellStart"/>
            <w:r w:rsidRPr="00E604B7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E604B7"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  <w:p w14:paraId="274C2BD9" w14:textId="77777777" w:rsidR="00D02AC3" w:rsidRDefault="00D02AC3" w:rsidP="002373F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literaturoznawstwa</w:t>
            </w:r>
          </w:p>
          <w:p w14:paraId="303AD895" w14:textId="77777777" w:rsidR="00D02AC3" w:rsidRPr="00E604B7" w:rsidRDefault="00D02AC3" w:rsidP="002373F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analizy tekstu literackiego</w:t>
            </w:r>
          </w:p>
          <w:p w14:paraId="5C93A12C" w14:textId="77777777" w:rsidR="00D02AC3" w:rsidRDefault="00D02AC3" w:rsidP="002373F1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21B77B98" w14:textId="77777777" w:rsidR="00D02AC3" w:rsidRDefault="00D02AC3" w:rsidP="00D02AC3">
      <w:pPr>
        <w:rPr>
          <w:rFonts w:ascii="Arial" w:hAnsi="Arial" w:cs="Arial"/>
          <w:sz w:val="22"/>
          <w:szCs w:val="14"/>
        </w:rPr>
      </w:pPr>
    </w:p>
    <w:p w14:paraId="170D2C78" w14:textId="77777777" w:rsidR="00D02AC3" w:rsidRDefault="00D02AC3" w:rsidP="00D02AC3">
      <w:pPr>
        <w:rPr>
          <w:rFonts w:ascii="Arial" w:hAnsi="Arial" w:cs="Arial"/>
          <w:sz w:val="22"/>
          <w:szCs w:val="14"/>
        </w:rPr>
      </w:pPr>
    </w:p>
    <w:p w14:paraId="6F6FBE8C" w14:textId="77777777" w:rsidR="00D02AC3" w:rsidRDefault="00D02AC3" w:rsidP="00D02AC3">
      <w:pPr>
        <w:rPr>
          <w:rFonts w:ascii="Arial" w:hAnsi="Arial" w:cs="Arial"/>
          <w:sz w:val="22"/>
          <w:szCs w:val="14"/>
        </w:rPr>
      </w:pPr>
    </w:p>
    <w:p w14:paraId="2CEE0196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41BFB3BB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725ED769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3B7AC61D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700F20D2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0F6B13C6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19E25398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1AADBEB2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1679694A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4AC8FF51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1BF7B28D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2AC3" w14:paraId="72C6C83F" w14:textId="77777777" w:rsidTr="002373F1">
        <w:trPr>
          <w:cantSplit/>
          <w:trHeight w:val="1093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88982D3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E6C8397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400EE67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02AC3" w14:paraId="01E9F4FE" w14:textId="77777777" w:rsidTr="002373F1">
        <w:trPr>
          <w:cantSplit/>
          <w:trHeight w:val="1838"/>
        </w:trPr>
        <w:tc>
          <w:tcPr>
            <w:tcW w:w="1979" w:type="dxa"/>
            <w:vMerge/>
          </w:tcPr>
          <w:p w14:paraId="4EFD0921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C5414B9" w14:textId="758C96D0" w:rsidR="00D02AC3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DB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hAnsi="Arial" w:cs="Arial"/>
                <w:sz w:val="20"/>
                <w:szCs w:val="20"/>
              </w:rPr>
              <w:t>posiada zaawansowaną w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iedzę </w:t>
            </w:r>
            <w:r>
              <w:rPr>
                <w:rFonts w:ascii="Arial" w:hAnsi="Arial" w:cs="Arial"/>
                <w:sz w:val="20"/>
                <w:szCs w:val="20"/>
              </w:rPr>
              <w:t xml:space="preserve">z zakresu historii literatury francuskiej </w:t>
            </w:r>
            <w:r w:rsidR="00C65E96">
              <w:rPr>
                <w:rFonts w:ascii="Arial" w:hAnsi="Arial" w:cs="Arial"/>
                <w:sz w:val="20"/>
                <w:szCs w:val="20"/>
              </w:rPr>
              <w:t>końca</w:t>
            </w:r>
            <w:r w:rsidR="00185791">
              <w:rPr>
                <w:rFonts w:ascii="Arial" w:hAnsi="Arial" w:cs="Arial"/>
                <w:sz w:val="20"/>
                <w:szCs w:val="20"/>
              </w:rPr>
              <w:t xml:space="preserve"> XVIII i pierwszej połowy </w:t>
            </w:r>
            <w:r>
              <w:rPr>
                <w:rFonts w:ascii="Arial" w:hAnsi="Arial" w:cs="Arial"/>
                <w:sz w:val="20"/>
                <w:szCs w:val="20"/>
              </w:rPr>
              <w:t>XIX w.</w:t>
            </w:r>
          </w:p>
          <w:p w14:paraId="20ABDFF7" w14:textId="77777777" w:rsidR="00D02AC3" w:rsidRPr="00576DB0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ma wiedzę o powiązaniach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francuskiej 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z innymi dziedzinami i dyscyplinami obszaru nauk humanistycznych</w:t>
            </w:r>
          </w:p>
          <w:p w14:paraId="7CBBC9A3" w14:textId="77777777" w:rsidR="00D02AC3" w:rsidRPr="00576DB0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zna i rozumie fundamentalne metody analizy i interpretacji dzieł literackich właściwych dla literatury francuskiej wyżej wymienionego okresu.</w:t>
            </w:r>
          </w:p>
        </w:tc>
        <w:tc>
          <w:tcPr>
            <w:tcW w:w="2365" w:type="dxa"/>
          </w:tcPr>
          <w:p w14:paraId="4B337A49" w14:textId="77777777" w:rsidR="00D02AC3" w:rsidRPr="003A5DF8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10E716F8" w14:textId="77777777" w:rsidR="00D02AC3" w:rsidRPr="003A5DF8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68D069" w14:textId="77777777" w:rsidR="00D02AC3" w:rsidRPr="003A5DF8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14:paraId="2C0FF4FB" w14:textId="77777777" w:rsidR="00D02AC3" w:rsidRPr="003A5DF8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361ACB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AEE73D" w14:textId="77777777" w:rsidR="00D02AC3" w:rsidRPr="00D21E4C" w:rsidRDefault="00D02AC3" w:rsidP="002373F1">
            <w:pPr>
              <w:rPr>
                <w:rFonts w:ascii="Arial" w:hAnsi="Arial" w:cs="Arial"/>
                <w:sz w:val="16"/>
                <w:szCs w:val="16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076861FC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4A83AC62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2AC3" w14:paraId="5DB31E79" w14:textId="77777777" w:rsidTr="002373F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879000A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5033F06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8959648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02AC3" w14:paraId="7E819355" w14:textId="77777777" w:rsidTr="002373F1">
        <w:trPr>
          <w:cantSplit/>
          <w:trHeight w:val="2116"/>
        </w:trPr>
        <w:tc>
          <w:tcPr>
            <w:tcW w:w="1985" w:type="dxa"/>
            <w:vMerge/>
          </w:tcPr>
          <w:p w14:paraId="3BA4EB63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0E7103A" w14:textId="77777777" w:rsidR="00D02AC3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analizuje problemy badawcze w zakresie historii literatury francuskiej.</w:t>
            </w:r>
          </w:p>
          <w:p w14:paraId="7B66640C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B799D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</w:t>
            </w:r>
          </w:p>
          <w:p w14:paraId="22191E8A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U03: argumentuje z wykorzystaniem poglądów innych autorów oraz formułuje wnioski.</w:t>
            </w:r>
          </w:p>
        </w:tc>
        <w:tc>
          <w:tcPr>
            <w:tcW w:w="2410" w:type="dxa"/>
          </w:tcPr>
          <w:p w14:paraId="38B5697A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229C42E4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BEE8F0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39FB1D4C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9FCBD7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5BF224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650C72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B4230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3646FDEF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889323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FE1A1E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6E3CBCA6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2AC3" w14:paraId="0216886A" w14:textId="77777777" w:rsidTr="002373F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B1E1EA6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D8A80F9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82B2EB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02AC3" w14:paraId="723597BB" w14:textId="77777777" w:rsidTr="002373F1">
        <w:trPr>
          <w:cantSplit/>
          <w:trHeight w:val="1984"/>
        </w:trPr>
        <w:tc>
          <w:tcPr>
            <w:tcW w:w="1985" w:type="dxa"/>
            <w:vMerge/>
          </w:tcPr>
          <w:p w14:paraId="357BEFF9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EB1F667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14:paraId="3C46C12F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6DF3FB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</w:t>
            </w:r>
          </w:p>
        </w:tc>
      </w:tr>
    </w:tbl>
    <w:p w14:paraId="0D0ADFF1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753DDB11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610A160E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2AC3" w14:paraId="39D24ACC" w14:textId="77777777" w:rsidTr="002373F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FD1317" w14:textId="77777777" w:rsidR="00D02AC3" w:rsidRDefault="00D02AC3" w:rsidP="002373F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02AC3" w14:paraId="565E65D2" w14:textId="77777777" w:rsidTr="002373F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38C4E19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89CF4B1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863FB73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B239C1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02AC3" w14:paraId="2A9F41C8" w14:textId="77777777" w:rsidTr="002373F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E7518C7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D449548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1FE942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2447DCB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89A8F1D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C71387C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E90A491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063F5E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0B9DA2F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F3F92B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AAB405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5C91602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E5E1DAD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BA52C40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AC3" w14:paraId="3EFEDFE1" w14:textId="77777777" w:rsidTr="002373F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AAB67C7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5CB91A21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2C3FDA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9A5C31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6CCFC75F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208636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C9CBD0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9CD0B0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AC3" w14:paraId="7CB728C7" w14:textId="77777777" w:rsidTr="002373F1">
        <w:trPr>
          <w:trHeight w:val="462"/>
        </w:trPr>
        <w:tc>
          <w:tcPr>
            <w:tcW w:w="1611" w:type="dxa"/>
            <w:vAlign w:val="center"/>
          </w:tcPr>
          <w:p w14:paraId="52DFA2F6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87BAA9B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4CE415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D6E96B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2C5AE5F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BF6022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D7C84C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2C048B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A443CB" w14:textId="77777777" w:rsidR="00D02AC3" w:rsidRDefault="00D02AC3" w:rsidP="00D02AC3">
      <w:pPr>
        <w:pStyle w:val="Zawartotabeli"/>
        <w:rPr>
          <w:rFonts w:ascii="Arial" w:hAnsi="Arial" w:cs="Arial"/>
          <w:sz w:val="22"/>
          <w:szCs w:val="16"/>
        </w:rPr>
      </w:pPr>
    </w:p>
    <w:p w14:paraId="4DC992FE" w14:textId="77777777" w:rsidR="00D02AC3" w:rsidRDefault="00D02AC3" w:rsidP="00D02AC3">
      <w:pPr>
        <w:pStyle w:val="Zawartotabeli"/>
        <w:rPr>
          <w:rFonts w:ascii="Arial" w:hAnsi="Arial" w:cs="Arial"/>
          <w:sz w:val="22"/>
          <w:szCs w:val="16"/>
        </w:rPr>
      </w:pPr>
    </w:p>
    <w:p w14:paraId="491908B8" w14:textId="77777777" w:rsidR="00D02AC3" w:rsidRDefault="00D02AC3" w:rsidP="00D02AC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0704AA4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D02AC3" w14:paraId="3BF5D98E" w14:textId="77777777" w:rsidTr="002373F1">
        <w:trPr>
          <w:trHeight w:val="1026"/>
        </w:trPr>
        <w:tc>
          <w:tcPr>
            <w:tcW w:w="9622" w:type="dxa"/>
          </w:tcPr>
          <w:p w14:paraId="4EEC6093" w14:textId="77777777" w:rsidR="00D02AC3" w:rsidRPr="00210C3C" w:rsidRDefault="00D02AC3" w:rsidP="002373F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– wykład</w:t>
            </w:r>
          </w:p>
          <w:p w14:paraId="5D41CFED" w14:textId="77777777" w:rsidR="00D02AC3" w:rsidRPr="00210C3C" w:rsidRDefault="00D02AC3" w:rsidP="002373F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aktywizujące – konwersator</w:t>
            </w:r>
            <w:r>
              <w:rPr>
                <w:rFonts w:ascii="Arial" w:hAnsi="Arial" w:cs="Arial"/>
                <w:sz w:val="20"/>
                <w:szCs w:val="20"/>
              </w:rPr>
              <w:t>ium</w:t>
            </w:r>
            <w:r w:rsidRPr="00210C3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210C3C">
              <w:rPr>
                <w:rFonts w:ascii="Arial" w:hAnsi="Arial" w:cs="Arial"/>
                <w:sz w:val="20"/>
                <w:szCs w:val="20"/>
              </w:rPr>
              <w:t>dyskusja i analiza wybranych tekstów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0D29FD9" w14:textId="77777777" w:rsidR="00D02AC3" w:rsidRPr="00210C3C" w:rsidRDefault="00D02AC3" w:rsidP="002373F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2" w:type="dxa"/>
          </w:tcPr>
          <w:p w14:paraId="6B4B1F1F" w14:textId="77777777" w:rsidR="00D02AC3" w:rsidRDefault="00D02AC3" w:rsidP="002373F1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14:paraId="61A7E8A3" w14:textId="77777777" w:rsidR="00D02AC3" w:rsidRDefault="00D02AC3" w:rsidP="00D02AC3">
      <w:pPr>
        <w:pStyle w:val="Zawartotabeli"/>
        <w:rPr>
          <w:rFonts w:ascii="Arial" w:hAnsi="Arial" w:cs="Arial"/>
          <w:sz w:val="22"/>
          <w:szCs w:val="16"/>
        </w:rPr>
      </w:pPr>
    </w:p>
    <w:p w14:paraId="01949D12" w14:textId="77777777" w:rsidR="00D02AC3" w:rsidRDefault="00D02AC3" w:rsidP="00D02AC3">
      <w:pPr>
        <w:pStyle w:val="Zawartotabeli"/>
        <w:rPr>
          <w:rFonts w:ascii="Arial" w:hAnsi="Arial" w:cs="Arial"/>
          <w:sz w:val="22"/>
          <w:szCs w:val="16"/>
        </w:rPr>
      </w:pPr>
    </w:p>
    <w:p w14:paraId="3D5A6593" w14:textId="77777777" w:rsidR="00D02AC3" w:rsidRDefault="00D02AC3" w:rsidP="00D02AC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4FF78E6C" w14:textId="77777777" w:rsidR="00D02AC3" w:rsidRDefault="00D02AC3" w:rsidP="00D02AC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2AC3" w14:paraId="05517D40" w14:textId="77777777" w:rsidTr="002373F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71F9841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20D958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3ED5BF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9AAC85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D943A1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047093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5F7F41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A1E83B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5716F1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51810E3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74CBF89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5CDA44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2E20F8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BB3A1C3" w14:textId="77777777" w:rsidR="00D02AC3" w:rsidRDefault="00D02AC3" w:rsidP="002373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02AC3" w14:paraId="1B51494A" w14:textId="77777777" w:rsidTr="002373F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23EB7B3" w14:textId="77777777" w:rsidR="00D02AC3" w:rsidRDefault="00D02AC3" w:rsidP="002373F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B1A1163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219E81F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6EAA8FC" w14:textId="77777777" w:rsidR="00D02AC3" w:rsidRPr="00884077" w:rsidRDefault="00D02AC3" w:rsidP="002373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1761A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FCCA3D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E77DAD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CCFE89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4D9972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E0495C9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0F32506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E02B53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4EAE852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DF4B1D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</w:tr>
      <w:tr w:rsidR="00D02AC3" w14:paraId="1B6F970B" w14:textId="77777777" w:rsidTr="002373F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7566BD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AF325BE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FBD600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4D67BC" w14:textId="77777777" w:rsidR="00D02AC3" w:rsidRPr="00884077" w:rsidRDefault="00D02AC3" w:rsidP="002373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9177CF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ADF1E1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25089F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C8AB54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61A12F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F718906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1A29C40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50FA65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BA2E8E8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CDDBA1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</w:tr>
      <w:tr w:rsidR="00D02AC3" w14:paraId="2BE20EA0" w14:textId="77777777" w:rsidTr="002373F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023586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6CC15D2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6DDF58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1E2CCD" w14:textId="77777777" w:rsidR="00D02AC3" w:rsidRPr="00884077" w:rsidRDefault="00D02AC3" w:rsidP="002373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A99BCD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CACD75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38CE02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643E7AA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1B1C6F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1E803A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22A09DD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C92020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E25858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641763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</w:tr>
      <w:tr w:rsidR="00D02AC3" w14:paraId="2E23BF79" w14:textId="77777777" w:rsidTr="002373F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A57EBEA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A02370A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065BF8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02EAB2" w14:textId="77777777" w:rsidR="00D02AC3" w:rsidRPr="00884077" w:rsidRDefault="00D02AC3" w:rsidP="002373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F291F3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D5D53E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1628DAF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E2241B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8FD5C1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0844EC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748FC94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0EBAB7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1DEF79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78CB80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</w:tr>
      <w:tr w:rsidR="00D02AC3" w14:paraId="08A546B4" w14:textId="77777777" w:rsidTr="002373F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C7553DC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C1EDCAA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7043302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725B7FB" w14:textId="77777777" w:rsidR="00D02AC3" w:rsidRPr="00884077" w:rsidRDefault="00D02AC3" w:rsidP="002373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0FF35F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F85F87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75739D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E1495D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FC87464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25E0B1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029C144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E814CF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E73317F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3ECF58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</w:tr>
      <w:tr w:rsidR="00D02AC3" w14:paraId="2568CAD7" w14:textId="77777777" w:rsidTr="002373F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79611CD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335B7F8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EDF7E69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014966" w14:textId="77777777" w:rsidR="00D02AC3" w:rsidRPr="00884077" w:rsidRDefault="00D02AC3" w:rsidP="002373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69C44A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79C3D00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DCF50D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B1DB92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4166CD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C119C7E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AAD5554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AF6344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7FE2D2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22D7832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</w:tr>
      <w:tr w:rsidR="00D02AC3" w14:paraId="6E5BFC13" w14:textId="77777777" w:rsidTr="002373F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03A682F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BBBA7E5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924C759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005BED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D36E96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D464205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B5F5EE8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C8C0BF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9750C1" w14:textId="77777777" w:rsidR="00D02AC3" w:rsidRDefault="00D02AC3" w:rsidP="00237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01CF35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C770EF3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85734A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A4D731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E04FA3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</w:tr>
      <w:tr w:rsidR="00D02AC3" w14:paraId="30D175A5" w14:textId="77777777" w:rsidTr="002373F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9E25944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8762FD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3ED6337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50436FA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BE1AB8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13CF19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FFCCC26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0308E05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C522D8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72D687D1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B25447A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C0D75C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12B280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569651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</w:tr>
      <w:tr w:rsidR="00D02AC3" w14:paraId="2B09B882" w14:textId="77777777" w:rsidTr="002373F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9B1B12" w14:textId="77777777" w:rsidR="00D02AC3" w:rsidRDefault="00D02AC3" w:rsidP="002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4F6A8377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4244DF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58F448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A03CC2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47A6B5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5D34B7E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03DD2A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487D88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2104AC1D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B4BA8FB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9E73DC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CF8E1F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8C14E0" w14:textId="77777777" w:rsidR="00D02AC3" w:rsidRDefault="00D02AC3" w:rsidP="002373F1">
            <w:pPr>
              <w:rPr>
                <w:rFonts w:ascii="Arial" w:hAnsi="Arial" w:cs="Arial"/>
              </w:rPr>
            </w:pPr>
          </w:p>
        </w:tc>
      </w:tr>
    </w:tbl>
    <w:p w14:paraId="2EF8129E" w14:textId="77777777" w:rsidR="00D02AC3" w:rsidRDefault="00D02AC3" w:rsidP="00D02AC3">
      <w:pPr>
        <w:pStyle w:val="Zawartotabeli"/>
        <w:rPr>
          <w:rFonts w:ascii="Arial" w:hAnsi="Arial" w:cs="Arial"/>
          <w:sz w:val="22"/>
          <w:szCs w:val="16"/>
        </w:rPr>
      </w:pPr>
    </w:p>
    <w:p w14:paraId="7DEF047F" w14:textId="77777777" w:rsidR="00D02AC3" w:rsidRDefault="00D02AC3" w:rsidP="00D02AC3">
      <w:pPr>
        <w:pStyle w:val="Zawartotabeli"/>
        <w:rPr>
          <w:rFonts w:ascii="Arial" w:hAnsi="Arial" w:cs="Arial"/>
          <w:sz w:val="22"/>
          <w:szCs w:val="16"/>
        </w:rPr>
      </w:pPr>
    </w:p>
    <w:p w14:paraId="558C78D1" w14:textId="77777777" w:rsidR="00D02AC3" w:rsidRDefault="00D02AC3" w:rsidP="00D02AC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D02AC3" w14:paraId="0EC0CA5D" w14:textId="77777777" w:rsidTr="002373F1">
        <w:tc>
          <w:tcPr>
            <w:tcW w:w="1941" w:type="dxa"/>
            <w:shd w:val="clear" w:color="auto" w:fill="DBE5F1"/>
            <w:vAlign w:val="center"/>
          </w:tcPr>
          <w:p w14:paraId="0903CD5C" w14:textId="77777777" w:rsidR="00D02AC3" w:rsidRDefault="00D02AC3" w:rsidP="002373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1E9F752" w14:textId="77777777" w:rsidR="00D02AC3" w:rsidRPr="00DE02F3" w:rsidRDefault="00D02AC3" w:rsidP="002373F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Aktywne i regularne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 xml:space="preserve">udział w dyskusji w czasie zajęć, pomyślne zaliczenie </w:t>
            </w:r>
            <w:r>
              <w:rPr>
                <w:rFonts w:ascii="Arial" w:hAnsi="Arial" w:cs="Arial"/>
                <w:sz w:val="20"/>
                <w:szCs w:val="20"/>
              </w:rPr>
              <w:t>egzaminu  końcowego (pisemnego)</w:t>
            </w:r>
            <w:r w:rsidRPr="00DE02F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C1E7C5" w14:textId="77777777" w:rsidR="00D02AC3" w:rsidRPr="00DE02F3" w:rsidRDefault="00D02AC3" w:rsidP="002373F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</w:tcPr>
          <w:p w14:paraId="24E54876" w14:textId="77777777" w:rsidR="00D02AC3" w:rsidRDefault="00D02AC3" w:rsidP="002373F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0B198CD2" w14:textId="77777777" w:rsidR="00D02AC3" w:rsidRDefault="00D02AC3" w:rsidP="002373F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6E3BFF5F" w14:textId="77777777" w:rsidR="00D02AC3" w:rsidRDefault="00D02AC3" w:rsidP="002373F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1520062A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08992B77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2AC3" w14:paraId="6B332AE8" w14:textId="77777777" w:rsidTr="002373F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7251C2A" w14:textId="77777777" w:rsidR="00D02AC3" w:rsidRDefault="00D02AC3" w:rsidP="002373F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5B67057" w14:textId="77777777" w:rsidR="00D02AC3" w:rsidRDefault="00D02AC3" w:rsidP="002373F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2300A7D4" w14:textId="77777777" w:rsidR="00D02AC3" w:rsidRDefault="00D02AC3" w:rsidP="002373F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2501FDA5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586C640E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p w14:paraId="51474101" w14:textId="77777777" w:rsidR="00D02AC3" w:rsidRDefault="00D02AC3" w:rsidP="00D02A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595ADFD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2AC3" w:rsidRPr="009D0D32" w14:paraId="28C50636" w14:textId="77777777" w:rsidTr="002373F1">
        <w:trPr>
          <w:trHeight w:val="1136"/>
        </w:trPr>
        <w:tc>
          <w:tcPr>
            <w:tcW w:w="9622" w:type="dxa"/>
          </w:tcPr>
          <w:p w14:paraId="4A408898" w14:textId="47900B3D" w:rsidR="00D02AC3" w:rsidRPr="009D0D32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Sentymentalizm. Libertynizm. </w:t>
            </w:r>
            <w:r w:rsidR="0065743D">
              <w:rPr>
                <w:rFonts w:ascii="Arial" w:hAnsi="Arial" w:cs="Arial"/>
                <w:sz w:val="20"/>
                <w:szCs w:val="20"/>
              </w:rPr>
              <w:t xml:space="preserve">Teatr </w:t>
            </w:r>
            <w:r w:rsidR="008668D3">
              <w:rPr>
                <w:rFonts w:ascii="Arial" w:hAnsi="Arial" w:cs="Arial"/>
                <w:sz w:val="20"/>
                <w:szCs w:val="20"/>
              </w:rPr>
              <w:t>drugiej połowy</w:t>
            </w:r>
            <w:r w:rsidR="0065743D">
              <w:rPr>
                <w:rFonts w:ascii="Arial" w:hAnsi="Arial" w:cs="Arial"/>
                <w:sz w:val="20"/>
                <w:szCs w:val="20"/>
              </w:rPr>
              <w:t xml:space="preserve"> XVIII wieku. </w:t>
            </w:r>
            <w:r>
              <w:rPr>
                <w:rFonts w:ascii="Arial" w:hAnsi="Arial" w:cs="Arial"/>
                <w:sz w:val="20"/>
                <w:szCs w:val="20"/>
              </w:rPr>
              <w:t xml:space="preserve">Literatura okresu Wielkiej Rewolucji Francuskiej. </w:t>
            </w:r>
            <w:r w:rsidRPr="00DE02F3">
              <w:rPr>
                <w:rFonts w:ascii="Arial" w:hAnsi="Arial" w:cs="Arial"/>
                <w:sz w:val="20"/>
                <w:szCs w:val="20"/>
              </w:rPr>
              <w:t>Romantyzm</w:t>
            </w:r>
            <w:r>
              <w:rPr>
                <w:rFonts w:ascii="Arial" w:hAnsi="Arial" w:cs="Arial"/>
                <w:sz w:val="20"/>
                <w:szCs w:val="20"/>
              </w:rPr>
              <w:t xml:space="preserve">: definicja, geneza, główne cechy. </w:t>
            </w:r>
            <w:r w:rsidRPr="009D0D32">
              <w:rPr>
                <w:rFonts w:ascii="Arial" w:hAnsi="Arial" w:cs="Arial"/>
                <w:sz w:val="20"/>
                <w:szCs w:val="20"/>
              </w:rPr>
              <w:t>Proza wczesnorom</w:t>
            </w:r>
            <w:r>
              <w:rPr>
                <w:rFonts w:ascii="Arial" w:hAnsi="Arial" w:cs="Arial"/>
                <w:sz w:val="20"/>
                <w:szCs w:val="20"/>
              </w:rPr>
              <w:t>antyczna</w:t>
            </w:r>
            <w:r w:rsidRPr="009D0D3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975A4">
              <w:rPr>
                <w:rFonts w:ascii="Arial" w:hAnsi="Arial" w:cs="Arial"/>
                <w:sz w:val="20"/>
                <w:szCs w:val="20"/>
              </w:rPr>
              <w:t xml:space="preserve">Poezja romantyczna. </w:t>
            </w:r>
            <w:r>
              <w:rPr>
                <w:rFonts w:ascii="Arial" w:hAnsi="Arial" w:cs="Arial"/>
                <w:sz w:val="20"/>
                <w:szCs w:val="20"/>
              </w:rPr>
              <w:t xml:space="preserve">Rewolucja romantyczna w dramacie. </w:t>
            </w:r>
            <w:r w:rsidRPr="00F90DED">
              <w:rPr>
                <w:rFonts w:ascii="Arial" w:hAnsi="Arial" w:cs="Arial"/>
                <w:sz w:val="20"/>
                <w:szCs w:val="20"/>
              </w:rPr>
              <w:t>Romantyzm społeczny</w:t>
            </w:r>
            <w:r w:rsidRPr="009D0D32">
              <w:rPr>
                <w:rFonts w:ascii="Arial" w:hAnsi="Arial" w:cs="Arial"/>
                <w:sz w:val="20"/>
                <w:szCs w:val="20"/>
              </w:rPr>
              <w:t>.</w:t>
            </w:r>
            <w:r w:rsidRPr="00F932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5A4">
              <w:rPr>
                <w:rFonts w:ascii="Arial" w:hAnsi="Arial" w:cs="Arial"/>
                <w:sz w:val="20"/>
                <w:szCs w:val="20"/>
              </w:rPr>
              <w:t>Koncepcje realizmu.</w:t>
            </w:r>
            <w:r w:rsidR="007C3CAC">
              <w:rPr>
                <w:rFonts w:ascii="Arial" w:hAnsi="Arial" w:cs="Arial"/>
                <w:sz w:val="20"/>
                <w:szCs w:val="20"/>
              </w:rPr>
              <w:t xml:space="preserve"> Powieść historyczna.</w:t>
            </w:r>
            <w:r w:rsidRPr="00DE3BC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D0D32">
              <w:rPr>
                <w:rFonts w:ascii="Arial" w:hAnsi="Arial" w:cs="Arial"/>
                <w:sz w:val="20"/>
                <w:szCs w:val="20"/>
              </w:rPr>
              <w:t>Autobiografia.</w:t>
            </w:r>
          </w:p>
        </w:tc>
      </w:tr>
    </w:tbl>
    <w:p w14:paraId="298C1B0A" w14:textId="77777777" w:rsidR="00D02AC3" w:rsidRPr="009D0D32" w:rsidRDefault="00D02AC3" w:rsidP="00D02AC3">
      <w:pPr>
        <w:rPr>
          <w:rFonts w:ascii="Arial" w:hAnsi="Arial" w:cs="Arial"/>
          <w:sz w:val="22"/>
          <w:szCs w:val="16"/>
        </w:rPr>
      </w:pPr>
    </w:p>
    <w:p w14:paraId="7EF604CD" w14:textId="77777777" w:rsidR="00D02AC3" w:rsidRPr="009D0D32" w:rsidRDefault="00D02AC3" w:rsidP="00D02AC3">
      <w:pPr>
        <w:rPr>
          <w:rFonts w:ascii="Arial" w:hAnsi="Arial" w:cs="Arial"/>
          <w:sz w:val="22"/>
          <w:szCs w:val="16"/>
        </w:rPr>
      </w:pPr>
    </w:p>
    <w:p w14:paraId="3F233930" w14:textId="77777777" w:rsidR="00D02AC3" w:rsidRPr="009D0D32" w:rsidRDefault="00D02AC3" w:rsidP="00D02AC3">
      <w:pPr>
        <w:rPr>
          <w:rFonts w:ascii="Arial" w:hAnsi="Arial" w:cs="Arial"/>
          <w:sz w:val="22"/>
          <w:szCs w:val="22"/>
        </w:rPr>
      </w:pPr>
    </w:p>
    <w:p w14:paraId="4555C512" w14:textId="77777777" w:rsidR="00D02AC3" w:rsidRPr="009D0D32" w:rsidRDefault="00D02AC3" w:rsidP="00D02AC3">
      <w:pPr>
        <w:rPr>
          <w:rFonts w:ascii="Arial" w:hAnsi="Arial" w:cs="Arial"/>
          <w:sz w:val="22"/>
          <w:szCs w:val="22"/>
        </w:rPr>
      </w:pPr>
    </w:p>
    <w:p w14:paraId="06762D31" w14:textId="77777777" w:rsidR="00D02AC3" w:rsidRPr="009D0D32" w:rsidRDefault="00D02AC3" w:rsidP="00D02AC3">
      <w:pPr>
        <w:rPr>
          <w:rFonts w:ascii="Arial" w:hAnsi="Arial" w:cs="Arial"/>
          <w:sz w:val="22"/>
          <w:szCs w:val="22"/>
        </w:rPr>
      </w:pPr>
    </w:p>
    <w:p w14:paraId="7EB0689E" w14:textId="77777777" w:rsidR="00D02AC3" w:rsidRPr="009D0D32" w:rsidRDefault="00D02AC3" w:rsidP="00D02AC3">
      <w:pPr>
        <w:rPr>
          <w:rFonts w:ascii="Arial" w:hAnsi="Arial" w:cs="Arial"/>
          <w:sz w:val="22"/>
          <w:szCs w:val="22"/>
        </w:rPr>
      </w:pPr>
    </w:p>
    <w:p w14:paraId="50AA81F7" w14:textId="77777777" w:rsidR="00D02AC3" w:rsidRDefault="00D02AC3" w:rsidP="00D02A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848B147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D02AC3" w:rsidRPr="007C3CAC" w14:paraId="30A2F8B2" w14:textId="77777777" w:rsidTr="002373F1">
        <w:trPr>
          <w:trHeight w:val="1098"/>
        </w:trPr>
        <w:tc>
          <w:tcPr>
            <w:tcW w:w="9622" w:type="dxa"/>
          </w:tcPr>
          <w:p w14:paraId="57C5D4BF" w14:textId="77777777" w:rsidR="00D02AC3" w:rsidRPr="00241FE4" w:rsidRDefault="00D02AC3" w:rsidP="002373F1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41FE4">
              <w:rPr>
                <w:rFonts w:ascii="Arial" w:hAnsi="Arial" w:cs="Arial"/>
                <w:iCs/>
                <w:sz w:val="20"/>
                <w:szCs w:val="20"/>
              </w:rPr>
              <w:t>Teksty literackie wskazane przez p</w:t>
            </w:r>
            <w:r>
              <w:rPr>
                <w:rFonts w:ascii="Arial" w:hAnsi="Arial" w:cs="Arial"/>
                <w:iCs/>
                <w:sz w:val="20"/>
                <w:szCs w:val="20"/>
              </w:rPr>
              <w:t>rowadzącego do przeczytania przed każdymi zajęciami.</w:t>
            </w:r>
          </w:p>
          <w:p w14:paraId="5B7F8910" w14:textId="77777777" w:rsidR="00D02AC3" w:rsidRDefault="00D02AC3" w:rsidP="002373F1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M.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Ambrière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</w:t>
            </w:r>
            <w:r w:rsidRPr="00131F58">
              <w:rPr>
                <w:rFonts w:ascii="Arial" w:hAnsi="Arial" w:cs="Arial"/>
                <w:i/>
                <w:sz w:val="20"/>
                <w:szCs w:val="20"/>
                <w:lang w:val="fr-FR"/>
              </w:rPr>
              <w:t>Précis de littérature française du XIX</w:t>
            </w:r>
            <w:r w:rsidRPr="00131F58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>e</w:t>
            </w:r>
            <w:r w:rsidRPr="00131F58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siècle</w:t>
            </w: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, PUF, 1990.</w:t>
            </w:r>
          </w:p>
          <w:p w14:paraId="5994D5D7" w14:textId="056249FE" w:rsidR="00C270E9" w:rsidRPr="00C270E9" w:rsidRDefault="00C270E9" w:rsidP="002373F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757B0">
              <w:rPr>
                <w:rFonts w:ascii="Arial" w:hAnsi="Arial" w:cs="Arial"/>
                <w:sz w:val="20"/>
                <w:szCs w:val="20"/>
                <w:lang w:val="fr-FR"/>
              </w:rPr>
              <w:t>P. Brunel [et al.],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Histoire de la littérature française, t.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1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 :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du Moyen Age au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X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VIII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., Bordas, 19</w:t>
            </w:r>
            <w:r w:rsidR="009B41B2">
              <w:rPr>
                <w:rFonts w:ascii="Arial" w:hAnsi="Arial" w:cs="Arial"/>
                <w:sz w:val="20"/>
                <w:szCs w:val="20"/>
                <w:lang w:val="fr-FR"/>
              </w:rPr>
              <w:t>89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46BA174F" w14:textId="77777777" w:rsidR="00D02AC3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757B0">
              <w:rPr>
                <w:rFonts w:ascii="Arial" w:hAnsi="Arial" w:cs="Arial"/>
                <w:sz w:val="20"/>
                <w:szCs w:val="20"/>
                <w:lang w:val="fr-FR"/>
              </w:rPr>
              <w:t>P. Brunel [et al.],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Histoire de la littérature française, t. 2 : XIX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et XX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., Bordas, 1990.</w:t>
            </w:r>
          </w:p>
          <w:p w14:paraId="145FEBB3" w14:textId="418986D4" w:rsidR="003065A3" w:rsidRPr="009757B0" w:rsidRDefault="003065A3" w:rsidP="002373F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J. Charpentier</w:t>
            </w: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</w:t>
            </w: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M. Charpentier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Littérature-textes et documents, 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>XVIII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>e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s.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>, Nathan, 198</w:t>
            </w:r>
            <w:r w:rsidR="00121F76">
              <w:rPr>
                <w:rFonts w:ascii="Arial" w:hAnsi="Arial" w:cs="Arial"/>
                <w:sz w:val="20"/>
                <w:szCs w:val="20"/>
                <w:lang w:val="fr-FR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6C1D0C23" w14:textId="77777777" w:rsidR="00D02AC3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442B">
              <w:rPr>
                <w:rFonts w:ascii="Arial" w:hAnsi="Arial" w:cs="Arial"/>
                <w:sz w:val="20"/>
                <w:szCs w:val="20"/>
              </w:rPr>
              <w:t xml:space="preserve">K. </w:t>
            </w:r>
            <w:proofErr w:type="spellStart"/>
            <w:r w:rsidRPr="00DB442B">
              <w:rPr>
                <w:rFonts w:ascii="Arial" w:hAnsi="Arial" w:cs="Arial"/>
                <w:sz w:val="20"/>
                <w:szCs w:val="20"/>
              </w:rPr>
              <w:t>Dybeł</w:t>
            </w:r>
            <w:proofErr w:type="spellEnd"/>
            <w:r w:rsidRPr="00DB442B">
              <w:rPr>
                <w:rFonts w:ascii="Arial" w:hAnsi="Arial" w:cs="Arial"/>
                <w:sz w:val="20"/>
                <w:szCs w:val="20"/>
              </w:rPr>
              <w:t xml:space="preserve">, B. Marczuk, J. Prokop, </w:t>
            </w:r>
            <w:r w:rsidRPr="00DB442B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francuskiej</w:t>
            </w:r>
            <w:r w:rsidRPr="00DB442B">
              <w:rPr>
                <w:rFonts w:ascii="Arial" w:hAnsi="Arial" w:cs="Arial"/>
                <w:sz w:val="20"/>
                <w:szCs w:val="20"/>
              </w:rPr>
              <w:t>, Wydawnictwo Naukowe PWN, 200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B442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677DC5" w14:textId="77777777" w:rsidR="00D02AC3" w:rsidRPr="009757B0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442B">
              <w:rPr>
                <w:rFonts w:ascii="Arial" w:hAnsi="Arial" w:cs="Arial"/>
                <w:sz w:val="20"/>
                <w:szCs w:val="20"/>
              </w:rPr>
              <w:t>J. Kowalski, A.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DB442B">
              <w:rPr>
                <w:rFonts w:ascii="Arial" w:hAnsi="Arial" w:cs="Arial"/>
                <w:sz w:val="20"/>
                <w:szCs w:val="20"/>
              </w:rPr>
              <w:t xml:space="preserve"> M. Loba, J. Prokop, </w:t>
            </w:r>
            <w:r w:rsidRPr="00DB442B">
              <w:rPr>
                <w:rFonts w:ascii="Arial" w:hAnsi="Arial" w:cs="Arial"/>
                <w:i/>
                <w:iCs/>
                <w:sz w:val="20"/>
                <w:szCs w:val="20"/>
              </w:rPr>
              <w:t>Dzieje kultury francuskiej</w:t>
            </w:r>
            <w:r w:rsidRPr="00DB442B">
              <w:rPr>
                <w:rFonts w:ascii="Arial" w:hAnsi="Arial" w:cs="Arial"/>
                <w:sz w:val="20"/>
                <w:szCs w:val="20"/>
              </w:rPr>
              <w:t>, Wydawnictwo Naukowe PWN, 200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B442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E886A9" w14:textId="6F8B5738" w:rsidR="00D02AC3" w:rsidRPr="00652D56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>D</w:t>
            </w: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.</w:t>
            </w: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 Rincé, Bernard </w:t>
            </w:r>
            <w:proofErr w:type="spellStart"/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>Lecherbonnier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Littérature-textes et documents, XIX</w:t>
            </w:r>
            <w:r w:rsidR="003065A3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>e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s.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>, Nathan, 1989.</w:t>
            </w:r>
          </w:p>
          <w:p w14:paraId="4B82CF18" w14:textId="77777777" w:rsidR="00D02AC3" w:rsidRPr="00CC7382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622" w:type="dxa"/>
          </w:tcPr>
          <w:p w14:paraId="744FB36B" w14:textId="77777777" w:rsidR="00D02AC3" w:rsidRPr="00CC7382" w:rsidRDefault="00D02AC3" w:rsidP="002373F1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14:paraId="772BA2FF" w14:textId="77777777" w:rsidR="00D02AC3" w:rsidRPr="00CC7382" w:rsidRDefault="00D02AC3" w:rsidP="00D02AC3">
      <w:pPr>
        <w:rPr>
          <w:rFonts w:ascii="Arial" w:hAnsi="Arial" w:cs="Arial"/>
          <w:sz w:val="22"/>
          <w:szCs w:val="16"/>
          <w:lang w:val="fr-FR"/>
        </w:rPr>
      </w:pPr>
    </w:p>
    <w:p w14:paraId="601904C6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3AD90EC0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2AC3" w:rsidRPr="00652D56" w14:paraId="62FBE6FB" w14:textId="77777777" w:rsidTr="002373F1">
        <w:trPr>
          <w:trHeight w:val="1112"/>
        </w:trPr>
        <w:tc>
          <w:tcPr>
            <w:tcW w:w="9622" w:type="dxa"/>
          </w:tcPr>
          <w:p w14:paraId="3417A807" w14:textId="77777777" w:rsidR="00D02AC3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 </w:t>
            </w:r>
            <w:proofErr w:type="spellStart"/>
            <w:r w:rsidRPr="00DB442B">
              <w:rPr>
                <w:rFonts w:ascii="Arial" w:hAnsi="Arial" w:cs="Arial"/>
                <w:sz w:val="20"/>
                <w:szCs w:val="20"/>
              </w:rPr>
              <w:t>Auerbach</w:t>
            </w:r>
            <w:proofErr w:type="spellEnd"/>
            <w:r w:rsidRPr="00DB44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B442B">
              <w:rPr>
                <w:rFonts w:ascii="Arial" w:hAnsi="Arial" w:cs="Arial"/>
                <w:i/>
                <w:sz w:val="20"/>
                <w:szCs w:val="20"/>
              </w:rPr>
              <w:t>Mimesis</w:t>
            </w:r>
            <w:r w:rsidRPr="00DB442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Prószyński i Ska, b.d.</w:t>
            </w:r>
          </w:p>
          <w:p w14:paraId="0458CA3A" w14:textId="6D92DEF9" w:rsidR="00894E98" w:rsidRPr="00D93429" w:rsidRDefault="00894E98" w:rsidP="002373F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93429">
              <w:rPr>
                <w:rFonts w:ascii="Arial" w:hAnsi="Arial" w:cs="Arial"/>
                <w:sz w:val="20"/>
                <w:szCs w:val="20"/>
                <w:lang w:val="fr-FR"/>
              </w:rPr>
              <w:t xml:space="preserve">R. </w:t>
            </w:r>
            <w:proofErr w:type="spellStart"/>
            <w:r w:rsidRPr="00D93429">
              <w:rPr>
                <w:rFonts w:ascii="Arial" w:hAnsi="Arial" w:cs="Arial"/>
                <w:sz w:val="20"/>
                <w:szCs w:val="20"/>
                <w:lang w:val="fr-FR"/>
              </w:rPr>
              <w:t>Bochenek-Franczakowa</w:t>
            </w:r>
            <w:proofErr w:type="spellEnd"/>
            <w:r w:rsidRPr="00D93429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="00D93429" w:rsidRPr="00D93429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 Personnage dans le roman par lettres à voix multiples de « La Nouvelle Héloïse » aux « Liaisons dangereuses »</w:t>
            </w:r>
            <w:r w:rsidR="00D93429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D93429">
              <w:rPr>
                <w:rFonts w:ascii="Arial" w:hAnsi="Arial" w:cs="Arial"/>
                <w:sz w:val="20"/>
                <w:szCs w:val="20"/>
                <w:lang w:val="fr-FR"/>
              </w:rPr>
              <w:t>Oficyna</w:t>
            </w:r>
            <w:proofErr w:type="spellEnd"/>
            <w:r w:rsidR="00D93429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D93429">
              <w:rPr>
                <w:rFonts w:ascii="Arial" w:hAnsi="Arial" w:cs="Arial"/>
                <w:sz w:val="20"/>
                <w:szCs w:val="20"/>
                <w:lang w:val="fr-FR"/>
              </w:rPr>
              <w:t>Wydawnicza</w:t>
            </w:r>
            <w:proofErr w:type="spellEnd"/>
            <w:r w:rsidR="00D93429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D93429">
              <w:rPr>
                <w:rFonts w:ascii="Arial" w:hAnsi="Arial" w:cs="Arial"/>
                <w:sz w:val="20"/>
                <w:szCs w:val="20"/>
                <w:lang w:val="fr-FR"/>
              </w:rPr>
              <w:t>Abrys</w:t>
            </w:r>
            <w:proofErr w:type="spellEnd"/>
            <w:r w:rsidR="00D93429">
              <w:rPr>
                <w:rFonts w:ascii="Arial" w:hAnsi="Arial" w:cs="Arial"/>
                <w:sz w:val="20"/>
                <w:szCs w:val="20"/>
                <w:lang w:val="fr-FR"/>
              </w:rPr>
              <w:t>, 1996.</w:t>
            </w:r>
          </w:p>
          <w:p w14:paraId="39FDED46" w14:textId="7BFFD80C" w:rsidR="00894E98" w:rsidRPr="00894E98" w:rsidRDefault="00894E98" w:rsidP="002373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E98">
              <w:rPr>
                <w:rFonts w:ascii="Arial" w:hAnsi="Arial" w:cs="Arial"/>
                <w:sz w:val="20"/>
                <w:szCs w:val="20"/>
              </w:rPr>
              <w:t xml:space="preserve">R. Bochenek-Franczakowa, </w:t>
            </w:r>
            <w:r w:rsidRPr="00894E98">
              <w:rPr>
                <w:rFonts w:ascii="Arial" w:hAnsi="Arial" w:cs="Arial"/>
                <w:i/>
                <w:iCs/>
                <w:sz w:val="20"/>
                <w:szCs w:val="20"/>
              </w:rPr>
              <w:t>W cieniu gilotyny. Studia o narracjach z czasów rewolucji francuskiej (1789-1800)</w:t>
            </w:r>
            <w:r>
              <w:rPr>
                <w:rFonts w:ascii="Arial" w:hAnsi="Arial" w:cs="Arial"/>
                <w:sz w:val="20"/>
                <w:szCs w:val="20"/>
              </w:rPr>
              <w:t>, Wydawnictwo UJ, 2019.</w:t>
            </w:r>
          </w:p>
          <w:p w14:paraId="0A95EAF0" w14:textId="77777777" w:rsidR="00D02AC3" w:rsidRPr="007C3CAC" w:rsidRDefault="00D02AC3" w:rsidP="002373F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C3CAC">
              <w:rPr>
                <w:rFonts w:ascii="Arial" w:hAnsi="Arial" w:cs="Arial"/>
                <w:sz w:val="20"/>
                <w:szCs w:val="20"/>
                <w:lang w:val="fr-FR"/>
              </w:rPr>
              <w:t xml:space="preserve">Ph. </w:t>
            </w:r>
            <w:proofErr w:type="spellStart"/>
            <w:r w:rsidRPr="007C3CAC">
              <w:rPr>
                <w:rFonts w:ascii="Arial" w:hAnsi="Arial" w:cs="Arial"/>
                <w:sz w:val="20"/>
                <w:szCs w:val="20"/>
                <w:lang w:val="fr-FR"/>
              </w:rPr>
              <w:t>Bertault</w:t>
            </w:r>
            <w:proofErr w:type="spellEnd"/>
            <w:r w:rsidRPr="007C3CAC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7C3CA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Balzac</w:t>
            </w:r>
            <w:r w:rsidRPr="007C3CAC">
              <w:rPr>
                <w:rFonts w:ascii="Arial" w:hAnsi="Arial" w:cs="Arial"/>
                <w:sz w:val="20"/>
                <w:szCs w:val="20"/>
                <w:lang w:val="fr-FR"/>
              </w:rPr>
              <w:t>, Hatier, 1980.</w:t>
            </w:r>
          </w:p>
          <w:p w14:paraId="11341B48" w14:textId="0B9244AC" w:rsidR="00C027C2" w:rsidRPr="00C027C2" w:rsidRDefault="00C027C2" w:rsidP="002373F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027C2">
              <w:rPr>
                <w:rFonts w:ascii="Arial" w:hAnsi="Arial" w:cs="Arial"/>
                <w:sz w:val="20"/>
                <w:szCs w:val="20"/>
                <w:lang w:val="fr-FR"/>
              </w:rPr>
              <w:t>H. C</w:t>
            </w:r>
            <w:proofErr w:type="spellStart"/>
            <w:r w:rsidRPr="00C027C2">
              <w:rPr>
                <w:rFonts w:ascii="Arial" w:hAnsi="Arial" w:cs="Arial"/>
                <w:sz w:val="20"/>
                <w:szCs w:val="20"/>
                <w:lang w:val="fr-FR"/>
              </w:rPr>
              <w:t>oulet</w:t>
            </w:r>
            <w:proofErr w:type="spellEnd"/>
            <w:r w:rsidRPr="00C027C2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C027C2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 Roman jusqu’à la Révolution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A. Colin, 1978.</w:t>
            </w:r>
          </w:p>
          <w:p w14:paraId="3462BD39" w14:textId="77777777" w:rsidR="00D02AC3" w:rsidRPr="003108FA" w:rsidRDefault="00D02AC3" w:rsidP="002373F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P. Bertier, 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 théâtre au XIX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siècle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, PUF, 1986. </w:t>
            </w:r>
          </w:p>
          <w:p w14:paraId="4B020AD9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108FA">
              <w:rPr>
                <w:rFonts w:ascii="Arial" w:hAnsi="Arial" w:cs="Arial"/>
                <w:sz w:val="20"/>
                <w:szCs w:val="20"/>
                <w:lang w:val="fr-FR"/>
              </w:rPr>
              <w:t xml:space="preserve">G. Blin, </w:t>
            </w:r>
            <w:r w:rsidRPr="003108FA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Stendhal et les problèmes du roman</w:t>
            </w:r>
            <w:r w:rsidRPr="003108FA">
              <w:rPr>
                <w:rFonts w:ascii="Arial" w:hAnsi="Arial" w:cs="Arial"/>
                <w:sz w:val="20"/>
                <w:szCs w:val="20"/>
                <w:lang w:val="fr-FR"/>
              </w:rPr>
              <w:t>, Corti, 1954.</w:t>
            </w:r>
          </w:p>
          <w:p w14:paraId="59C035DB" w14:textId="29D8A630" w:rsidR="00C027C2" w:rsidRPr="003108FA" w:rsidRDefault="00C027C2" w:rsidP="002373F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M. Raimond, </w:t>
            </w:r>
            <w:r w:rsidRPr="00C027C2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 Roman depuis la Révolution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A. Colin, 1978.</w:t>
            </w:r>
          </w:p>
          <w:p w14:paraId="13FEA7BC" w14:textId="77777777" w:rsidR="00D02AC3" w:rsidRPr="006B3E61" w:rsidRDefault="00D02AC3" w:rsidP="002373F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T. 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 xml:space="preserve">Todorov, 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Introduction à la littérature fantastique, 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>Seuil, 1970.</w:t>
            </w:r>
          </w:p>
          <w:p w14:paraId="2B759809" w14:textId="77777777" w:rsidR="00D02AC3" w:rsidRDefault="00D02AC3" w:rsidP="002373F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757B0">
              <w:rPr>
                <w:rFonts w:ascii="Arial" w:hAnsi="Arial" w:cs="Arial"/>
                <w:sz w:val="20"/>
                <w:szCs w:val="20"/>
                <w:lang w:val="fr-FR"/>
              </w:rPr>
              <w:t xml:space="preserve">B. Valette, 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Esthétique du roman moderne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Nathan, 1985.</w:t>
            </w:r>
          </w:p>
          <w:p w14:paraId="595668B6" w14:textId="77777777" w:rsidR="00D02AC3" w:rsidRPr="00652D56" w:rsidRDefault="00D02AC3" w:rsidP="002373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Tieghem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B3E61">
              <w:rPr>
                <w:rFonts w:ascii="Arial" w:hAnsi="Arial" w:cs="Arial"/>
                <w:i/>
                <w:iCs/>
                <w:sz w:val="20"/>
                <w:szCs w:val="20"/>
              </w:rPr>
              <w:t>Główne doktryny literackie we Francji</w:t>
            </w:r>
            <w:r>
              <w:rPr>
                <w:rFonts w:ascii="Arial" w:hAnsi="Arial" w:cs="Arial"/>
                <w:sz w:val="20"/>
                <w:szCs w:val="20"/>
              </w:rPr>
              <w:t>, PIW, 1971.</w:t>
            </w:r>
          </w:p>
        </w:tc>
      </w:tr>
    </w:tbl>
    <w:p w14:paraId="74D9155B" w14:textId="77777777" w:rsidR="00D02AC3" w:rsidRPr="00652D56" w:rsidRDefault="00D02AC3" w:rsidP="00D02AC3">
      <w:pPr>
        <w:rPr>
          <w:rFonts w:ascii="Arial" w:hAnsi="Arial" w:cs="Arial"/>
          <w:sz w:val="22"/>
          <w:szCs w:val="16"/>
        </w:rPr>
      </w:pPr>
    </w:p>
    <w:p w14:paraId="47152CA9" w14:textId="77777777" w:rsidR="00D02AC3" w:rsidRPr="00652D56" w:rsidRDefault="00D02AC3" w:rsidP="00D02AC3">
      <w:pPr>
        <w:rPr>
          <w:rFonts w:ascii="Arial" w:hAnsi="Arial" w:cs="Arial"/>
          <w:sz w:val="22"/>
          <w:szCs w:val="16"/>
        </w:rPr>
      </w:pPr>
    </w:p>
    <w:p w14:paraId="125F18C1" w14:textId="77777777" w:rsidR="00D02AC3" w:rsidRPr="00652D56" w:rsidRDefault="00D02AC3" w:rsidP="00D02AC3">
      <w:pPr>
        <w:pStyle w:val="Tekstdymka1"/>
        <w:rPr>
          <w:rFonts w:ascii="Arial" w:hAnsi="Arial" w:cs="Arial"/>
          <w:sz w:val="22"/>
        </w:rPr>
      </w:pPr>
    </w:p>
    <w:p w14:paraId="654550EB" w14:textId="77777777" w:rsidR="00D02AC3" w:rsidRDefault="00D02AC3" w:rsidP="00D02AC3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F3E390A" w14:textId="77777777" w:rsidR="00D02AC3" w:rsidRDefault="00D02AC3" w:rsidP="00D02A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2AC3" w14:paraId="3EF5B8A0" w14:textId="77777777" w:rsidTr="002373F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1EFD2B" w14:textId="77777777" w:rsidR="00D02AC3" w:rsidRDefault="00D02AC3" w:rsidP="002373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CE30781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CA3B223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02AC3" w14:paraId="2468D636" w14:textId="77777777" w:rsidTr="002373F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3B8B46E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EEC5CB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626AA87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02AC3" w14:paraId="49F918E2" w14:textId="77777777" w:rsidTr="002373F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4EE8EEF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EE654E" w14:textId="77777777" w:rsidR="00D02AC3" w:rsidRDefault="00D02AC3" w:rsidP="002373F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AB12C31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02AC3" w14:paraId="00968461" w14:textId="77777777" w:rsidTr="002373F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43C8212" w14:textId="77777777" w:rsidR="00D02AC3" w:rsidRDefault="00D02AC3" w:rsidP="002373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5056E2ED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04C77A3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D02AC3" w14:paraId="117B6EB8" w14:textId="77777777" w:rsidTr="002373F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96140C0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FDD27B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E8077AA" w14:textId="77777777" w:rsidR="00D02AC3" w:rsidRDefault="00D02AC3" w:rsidP="002373F1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02AC3" w14:paraId="0FDBE12B" w14:textId="77777777" w:rsidTr="002373F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7533C48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F3C7786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DC23E46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02AC3" w14:paraId="24A681C2" w14:textId="77777777" w:rsidTr="002373F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159EB04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199BB5D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1B5C07E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02AC3" w14:paraId="6AD8FE4B" w14:textId="77777777" w:rsidTr="002373F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2CCBD1B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37F6F2E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115</w:t>
            </w:r>
          </w:p>
        </w:tc>
      </w:tr>
      <w:tr w:rsidR="00D02AC3" w14:paraId="45BE171D" w14:textId="77777777" w:rsidTr="002373F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1A06122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0BB1FC2" w14:textId="77777777" w:rsidR="00D02AC3" w:rsidRDefault="00D02AC3" w:rsidP="002373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288991DF" w14:textId="77777777" w:rsidR="00D02AC3" w:rsidRDefault="00D02AC3" w:rsidP="00D02AC3">
      <w:pPr>
        <w:pStyle w:val="Tekstdymka1"/>
        <w:rPr>
          <w:rFonts w:ascii="Arial" w:hAnsi="Arial" w:cs="Arial"/>
          <w:sz w:val="22"/>
        </w:rPr>
      </w:pPr>
    </w:p>
    <w:p w14:paraId="40ADE5CA" w14:textId="77777777" w:rsidR="00D02AC3" w:rsidRDefault="00D02AC3" w:rsidP="00D02AC3"/>
    <w:p w14:paraId="6A553EB0" w14:textId="77777777" w:rsidR="00D02AC3" w:rsidRDefault="00D02AC3" w:rsidP="00D02AC3"/>
    <w:p w14:paraId="6352CAA4" w14:textId="77777777" w:rsidR="00D02AC3" w:rsidRDefault="00D02AC3" w:rsidP="00D02AC3"/>
    <w:p w14:paraId="7A34D436" w14:textId="77777777" w:rsidR="00D02AC3" w:rsidRDefault="00D02AC3" w:rsidP="00D02AC3"/>
    <w:p w14:paraId="2B66277B" w14:textId="77777777" w:rsidR="0099708A" w:rsidRDefault="0099708A"/>
    <w:sectPr w:rsidR="0099708A" w:rsidSect="00D02A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195D2" w14:textId="77777777" w:rsidR="00351300" w:rsidRDefault="00351300">
      <w:r>
        <w:separator/>
      </w:r>
    </w:p>
  </w:endnote>
  <w:endnote w:type="continuationSeparator" w:id="0">
    <w:p w14:paraId="452835B6" w14:textId="77777777" w:rsidR="00351300" w:rsidRDefault="0035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5E97C" w14:textId="77777777" w:rsidR="00FF2366" w:rsidRDefault="00FF236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EF713" w14:textId="77777777" w:rsidR="00FF2366" w:rsidRDefault="00000000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76D97216" w14:textId="77777777" w:rsidR="00FF2366" w:rsidRDefault="00FF236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F2438" w14:textId="77777777" w:rsidR="00FF2366" w:rsidRDefault="00FF23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82B76" w14:textId="77777777" w:rsidR="00351300" w:rsidRDefault="00351300">
      <w:r>
        <w:separator/>
      </w:r>
    </w:p>
  </w:footnote>
  <w:footnote w:type="continuationSeparator" w:id="0">
    <w:p w14:paraId="5F227DCA" w14:textId="77777777" w:rsidR="00351300" w:rsidRDefault="00351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E0544" w14:textId="77777777" w:rsidR="00FF2366" w:rsidRDefault="00FF236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BAD69" w14:textId="77777777" w:rsidR="00FF2366" w:rsidRDefault="00FF2366">
    <w:pPr>
      <w:pStyle w:val="En-tte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6FAB6" w14:textId="77777777" w:rsidR="00FF2366" w:rsidRDefault="00FF236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EE8"/>
    <w:rsid w:val="00052EE8"/>
    <w:rsid w:val="000E36B0"/>
    <w:rsid w:val="000F5C03"/>
    <w:rsid w:val="00121F76"/>
    <w:rsid w:val="00185791"/>
    <w:rsid w:val="001B08A9"/>
    <w:rsid w:val="003065A3"/>
    <w:rsid w:val="00351300"/>
    <w:rsid w:val="00631236"/>
    <w:rsid w:val="0065743D"/>
    <w:rsid w:val="007630AA"/>
    <w:rsid w:val="00782DAE"/>
    <w:rsid w:val="007C3CAC"/>
    <w:rsid w:val="008668D3"/>
    <w:rsid w:val="00894E98"/>
    <w:rsid w:val="00904D11"/>
    <w:rsid w:val="0099708A"/>
    <w:rsid w:val="009B41B2"/>
    <w:rsid w:val="00B14F56"/>
    <w:rsid w:val="00C027C2"/>
    <w:rsid w:val="00C270E9"/>
    <w:rsid w:val="00C2742D"/>
    <w:rsid w:val="00C65E96"/>
    <w:rsid w:val="00D02AC3"/>
    <w:rsid w:val="00D93429"/>
    <w:rsid w:val="00E34980"/>
    <w:rsid w:val="00FF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B2931"/>
  <w15:chartTrackingRefBased/>
  <w15:docId w15:val="{E0FC65F0-A5FE-45D4-B839-EB4B1E96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AC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052EE8"/>
    <w:pPr>
      <w:keepNext/>
      <w:keepLines/>
      <w:widowControl/>
      <w:suppressAutoHyphens w:val="0"/>
      <w:autoSpaceDE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2EE8"/>
    <w:pPr>
      <w:keepNext/>
      <w:keepLines/>
      <w:widowControl/>
      <w:suppressAutoHyphens w:val="0"/>
      <w:autoSpaceDE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2EE8"/>
    <w:pPr>
      <w:keepNext/>
      <w:keepLines/>
      <w:widowControl/>
      <w:suppressAutoHyphens w:val="0"/>
      <w:autoSpaceDE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2EE8"/>
    <w:pPr>
      <w:keepNext/>
      <w:keepLines/>
      <w:widowControl/>
      <w:suppressAutoHyphens w:val="0"/>
      <w:autoSpaceDE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2EE8"/>
    <w:pPr>
      <w:keepNext/>
      <w:keepLines/>
      <w:widowControl/>
      <w:suppressAutoHyphens w:val="0"/>
      <w:autoSpaceDE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2EE8"/>
    <w:pPr>
      <w:keepNext/>
      <w:keepLines/>
      <w:widowControl/>
      <w:suppressAutoHyphens w:val="0"/>
      <w:autoSpaceDE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2EE8"/>
    <w:pPr>
      <w:keepNext/>
      <w:keepLines/>
      <w:widowControl/>
      <w:suppressAutoHyphens w:val="0"/>
      <w:autoSpaceDE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2EE8"/>
    <w:pPr>
      <w:keepNext/>
      <w:keepLines/>
      <w:widowControl/>
      <w:suppressAutoHyphens w:val="0"/>
      <w:autoSpaceDE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2EE8"/>
    <w:pPr>
      <w:keepNext/>
      <w:keepLines/>
      <w:widowControl/>
      <w:suppressAutoHyphens w:val="0"/>
      <w:autoSpaceDE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52E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52E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52E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52EE8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52EE8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52EE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52EE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52EE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52EE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52EE8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052E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52EE8"/>
    <w:pPr>
      <w:widowControl/>
      <w:numPr>
        <w:ilvl w:val="1"/>
      </w:numPr>
      <w:suppressAutoHyphens w:val="0"/>
      <w:autoSpaceDE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052E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52EE8"/>
    <w:pPr>
      <w:widowControl/>
      <w:suppressAutoHyphens w:val="0"/>
      <w:autoSpaceDE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052EE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52EE8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052EE8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2EE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E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2EE8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052EE8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next w:val="Corpsdetexte"/>
    <w:link w:val="En-tteCar"/>
    <w:semiHidden/>
    <w:rsid w:val="00D02AC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En-tteCar">
    <w:name w:val="En-tête Car"/>
    <w:basedOn w:val="Policepardfaut"/>
    <w:link w:val="En-tte"/>
    <w:semiHidden/>
    <w:rsid w:val="00D02AC3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Pieddepage">
    <w:name w:val="footer"/>
    <w:basedOn w:val="Normal"/>
    <w:link w:val="PieddepageCar"/>
    <w:semiHidden/>
    <w:rsid w:val="00D02AC3"/>
    <w:pPr>
      <w:tabs>
        <w:tab w:val="center" w:pos="4536"/>
        <w:tab w:val="right" w:pos="9072"/>
      </w:tabs>
      <w:autoSpaceDE/>
    </w:pPr>
  </w:style>
  <w:style w:type="character" w:customStyle="1" w:styleId="PieddepageCar">
    <w:name w:val="Pied de page Car"/>
    <w:basedOn w:val="Policepardfaut"/>
    <w:link w:val="Pieddepage"/>
    <w:semiHidden/>
    <w:rsid w:val="00D02AC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awartotabeli">
    <w:name w:val="Zawartość tabeli"/>
    <w:basedOn w:val="Normal"/>
    <w:rsid w:val="00D02AC3"/>
    <w:pPr>
      <w:suppressLineNumbers/>
    </w:pPr>
  </w:style>
  <w:style w:type="paragraph" w:customStyle="1" w:styleId="Tekstdymka1">
    <w:name w:val="Tekst dymka1"/>
    <w:basedOn w:val="Normal"/>
    <w:rsid w:val="00D02AC3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02AC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02AC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15</cp:revision>
  <dcterms:created xsi:type="dcterms:W3CDTF">2024-09-26T17:37:00Z</dcterms:created>
  <dcterms:modified xsi:type="dcterms:W3CDTF">2024-10-01T21:10:00Z</dcterms:modified>
</cp:coreProperties>
</file>